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4A0ABD15" w14:textId="77777777" w:rsidR="00EE4EAB" w:rsidRDefault="00000000">
      <w:pPr>
        <w:pStyle w:val="Nagwek2"/>
        <w:ind w:left="-5"/>
      </w:pPr>
      <w:bookmarkStart w:id="5" w:name="_Toc1851275"/>
      <w:r>
        <w:lastRenderedPageBreak/>
        <w:t xml:space="preserve">Historia sztuki </w:t>
      </w:r>
      <w:bookmarkEnd w:id="5"/>
    </w:p>
    <w:p w14:paraId="1904B2A9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27" w:type="dxa"/>
        <w:tblInd w:w="-27" w:type="dxa"/>
        <w:tblCellMar>
          <w:top w:w="37" w:type="dxa"/>
          <w:right w:w="66" w:type="dxa"/>
        </w:tblCellMar>
        <w:tblLook w:val="04A0" w:firstRow="1" w:lastRow="0" w:firstColumn="1" w:lastColumn="0" w:noHBand="0" w:noVBand="1"/>
      </w:tblPr>
      <w:tblGrid>
        <w:gridCol w:w="1262"/>
        <w:gridCol w:w="1299"/>
        <w:gridCol w:w="1431"/>
        <w:gridCol w:w="848"/>
        <w:gridCol w:w="504"/>
        <w:gridCol w:w="1348"/>
        <w:gridCol w:w="465"/>
        <w:gridCol w:w="880"/>
        <w:gridCol w:w="1590"/>
      </w:tblGrid>
      <w:tr w:rsidR="00EE4EAB" w14:paraId="3254E185" w14:textId="77777777">
        <w:trPr>
          <w:trHeight w:val="260"/>
        </w:trPr>
        <w:tc>
          <w:tcPr>
            <w:tcW w:w="71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46C3AD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CDAC3A" w14:textId="77777777" w:rsidR="00EE4EAB" w:rsidRDefault="00000000">
            <w:pPr>
              <w:spacing w:after="0"/>
              <w:ind w:left="61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6F87111E" w14:textId="77777777">
        <w:trPr>
          <w:trHeight w:val="518"/>
        </w:trPr>
        <w:tc>
          <w:tcPr>
            <w:tcW w:w="71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8AD9" w14:textId="77777777" w:rsidR="00EE4EAB" w:rsidRDefault="00000000">
            <w:pPr>
              <w:spacing w:after="0"/>
              <w:ind w:left="59" w:firstLine="0"/>
              <w:jc w:val="center"/>
            </w:pPr>
            <w:r>
              <w:rPr>
                <w:b/>
                <w:sz w:val="18"/>
              </w:rPr>
              <w:t xml:space="preserve">Historia sztuki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7975F" w14:textId="77777777" w:rsidR="00EE4EAB" w:rsidRDefault="00000000">
            <w:pPr>
              <w:spacing w:after="0"/>
              <w:ind w:left="96" w:firstLine="0"/>
              <w:jc w:val="center"/>
            </w:pPr>
            <w:r>
              <w:rPr>
                <w:b/>
                <w:sz w:val="18"/>
              </w:rPr>
              <w:t xml:space="preserve">S1-62-HISSZT-2 N1-62-HISSZT-2 </w:t>
            </w:r>
          </w:p>
        </w:tc>
      </w:tr>
      <w:tr w:rsidR="00EE4EAB" w14:paraId="0BB0ADCE" w14:textId="77777777">
        <w:trPr>
          <w:trHeight w:val="260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A8A489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E053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sz w:val="18"/>
              </w:rPr>
              <w:t>obligatoryjny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F6D813" w14:textId="77777777" w:rsidR="00EE4EAB" w:rsidRDefault="00000000">
            <w:pPr>
              <w:spacing w:after="0"/>
              <w:ind w:left="64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1790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0C3364AE" w14:textId="77777777">
        <w:trPr>
          <w:trHeight w:val="768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087E0C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4D68" w14:textId="7C043901" w:rsidR="00CD64E7" w:rsidRDefault="00000000" w:rsidP="00CD64E7">
            <w:pPr>
              <w:spacing w:after="2" w:line="275" w:lineRule="auto"/>
              <w:ind w:left="260" w:firstLine="0"/>
            </w:pPr>
            <w:r>
              <w:rPr>
                <w:sz w:val="18"/>
              </w:rPr>
              <w:t xml:space="preserve">media </w:t>
            </w:r>
          </w:p>
          <w:p w14:paraId="191E475B" w14:textId="40474BA0" w:rsidR="00EE4EAB" w:rsidRDefault="00EE4EAB">
            <w:pPr>
              <w:spacing w:after="0"/>
              <w:ind w:left="66" w:firstLine="0"/>
              <w:jc w:val="center"/>
            </w:pP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A426DB" w14:textId="77777777" w:rsidR="00EE4EAB" w:rsidRDefault="00000000">
            <w:pPr>
              <w:spacing w:after="0"/>
              <w:ind w:left="60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36D42" w14:textId="77777777" w:rsidR="00EE4EAB" w:rsidRDefault="00000000">
            <w:pPr>
              <w:spacing w:after="0"/>
              <w:ind w:left="60" w:firstLine="0"/>
              <w:jc w:val="center"/>
            </w:pPr>
            <w:r>
              <w:rPr>
                <w:sz w:val="18"/>
              </w:rPr>
              <w:t>studia I stopnia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41992A2F" w14:textId="77777777">
        <w:trPr>
          <w:trHeight w:val="264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AA29AD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D89BE" w14:textId="77777777" w:rsidR="00EE4EAB" w:rsidRDefault="00000000">
            <w:pPr>
              <w:spacing w:after="0"/>
              <w:ind w:left="65" w:firstLine="0"/>
              <w:jc w:val="center"/>
            </w:pPr>
            <w:r>
              <w:rPr>
                <w:sz w:val="18"/>
              </w:rPr>
              <w:t>praktyczny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6A2B31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E997" w14:textId="77777777" w:rsidR="00EE4EAB" w:rsidRDefault="00000000">
            <w:pPr>
              <w:spacing w:after="0"/>
              <w:ind w:left="65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045FC678" w14:textId="77777777">
        <w:trPr>
          <w:trHeight w:val="514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F42F3B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7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4C253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––––––––––––––––––––––––––– </w:t>
            </w:r>
          </w:p>
        </w:tc>
      </w:tr>
      <w:tr w:rsidR="00EE4EAB" w14:paraId="47C58F11" w14:textId="77777777">
        <w:trPr>
          <w:trHeight w:val="264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4D94AD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9BB2" w14:textId="77777777" w:rsidR="00EE4EAB" w:rsidRDefault="00000000">
            <w:pPr>
              <w:spacing w:after="0"/>
              <w:ind w:left="62" w:firstLine="0"/>
              <w:jc w:val="center"/>
            </w:pPr>
            <w:r>
              <w:rPr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5AD641" w14:textId="77777777" w:rsidR="00EE4EAB" w:rsidRDefault="00000000">
            <w:pPr>
              <w:spacing w:after="0"/>
              <w:ind w:left="61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A463D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sz w:val="18"/>
              </w:rPr>
              <w:t>drugi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0F1C7D5F" w14:textId="77777777">
        <w:trPr>
          <w:trHeight w:val="262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0E5127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4BEDB5" w14:textId="77777777" w:rsidR="00EE4EAB" w:rsidRDefault="00000000">
            <w:pPr>
              <w:spacing w:after="0"/>
              <w:ind w:left="68" w:firstLine="0"/>
              <w:jc w:val="center"/>
            </w:pPr>
            <w:r>
              <w:rPr>
                <w:sz w:val="18"/>
              </w:rPr>
              <w:t>wykład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EAF680" w14:textId="77777777" w:rsidR="00EE4EAB" w:rsidRDefault="00000000">
            <w:pPr>
              <w:spacing w:after="0"/>
              <w:ind w:left="61" w:firstLine="0"/>
              <w:jc w:val="center"/>
            </w:pPr>
            <w:r>
              <w:rPr>
                <w:sz w:val="18"/>
              </w:rPr>
              <w:t>ćwiczenia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FF3EE4" w14:textId="77777777" w:rsidR="00EE4EAB" w:rsidRDefault="00000000">
            <w:pPr>
              <w:spacing w:after="0"/>
              <w:ind w:left="60" w:firstLine="0"/>
              <w:jc w:val="center"/>
            </w:pPr>
            <w:r>
              <w:rPr>
                <w:sz w:val="18"/>
              </w:rPr>
              <w:t>Wybierz element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45A019CF" w14:textId="77777777">
        <w:trPr>
          <w:trHeight w:val="517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025AB6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ED09C" w14:textId="77777777" w:rsidR="00EE4EAB" w:rsidRDefault="00000000">
            <w:pPr>
              <w:spacing w:after="0"/>
              <w:ind w:left="67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5B800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sz w:val="18"/>
              </w:rPr>
              <w:t xml:space="preserve">X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0D534" w14:textId="77777777" w:rsidR="00EE4EAB" w:rsidRDefault="00000000">
            <w:pPr>
              <w:spacing w:after="0"/>
              <w:ind w:left="64" w:firstLine="0"/>
              <w:jc w:val="center"/>
            </w:pPr>
            <w:r>
              <w:rPr>
                <w:sz w:val="18"/>
              </w:rPr>
              <w:t xml:space="preserve">X </w:t>
            </w:r>
          </w:p>
        </w:tc>
      </w:tr>
      <w:tr w:rsidR="00EE4EAB" w14:paraId="01DEA20E" w14:textId="77777777">
        <w:trPr>
          <w:trHeight w:val="516"/>
        </w:trPr>
        <w:tc>
          <w:tcPr>
            <w:tcW w:w="2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0B05F3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FF666" w14:textId="77777777" w:rsidR="00EE4EAB" w:rsidRDefault="00000000">
            <w:pPr>
              <w:spacing w:after="0"/>
              <w:ind w:left="67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C6698" w14:textId="77777777" w:rsidR="00EE4EAB" w:rsidRDefault="00000000">
            <w:pPr>
              <w:spacing w:after="0"/>
              <w:ind w:left="63" w:firstLine="0"/>
              <w:jc w:val="center"/>
            </w:pPr>
            <w:r>
              <w:rPr>
                <w:sz w:val="18"/>
              </w:rPr>
              <w:t xml:space="preserve">X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8B041" w14:textId="77777777" w:rsidR="00EE4EAB" w:rsidRDefault="00000000">
            <w:pPr>
              <w:spacing w:after="0"/>
              <w:ind w:left="64" w:firstLine="0"/>
              <w:jc w:val="center"/>
            </w:pPr>
            <w:r>
              <w:rPr>
                <w:sz w:val="18"/>
              </w:rPr>
              <w:t xml:space="preserve">X </w:t>
            </w:r>
          </w:p>
        </w:tc>
      </w:tr>
      <w:tr w:rsidR="00EE4EAB" w14:paraId="56BE6223" w14:textId="77777777">
        <w:trPr>
          <w:trHeight w:val="260"/>
        </w:trPr>
        <w:tc>
          <w:tcPr>
            <w:tcW w:w="96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FBB0E7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6C7DB0B0" w14:textId="77777777">
        <w:trPr>
          <w:trHeight w:val="1280"/>
        </w:trPr>
        <w:tc>
          <w:tcPr>
            <w:tcW w:w="9627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0C7CFD9" w14:textId="77777777" w:rsidR="00EE4EAB" w:rsidRDefault="00000000">
            <w:pPr>
              <w:spacing w:after="0"/>
              <w:ind w:left="106" w:right="40" w:firstLine="0"/>
            </w:pPr>
            <w:r>
              <w:rPr>
                <w:sz w:val="18"/>
              </w:rPr>
              <w:t xml:space="preserve">Celem zajęć jest umożliwienie studentowi uzyskania wiedzy, umiejętności i kompetencji społecznych w takim zakresie, by po ukończeniu kursu student: dysponował wiedzą historyczną w  zakresie rozwoju form sztuki; posiadał wiedzę na temat stylów, twórców i dzieł pojawiających się na przestrzeni historycznego rozwoju sztuki; rozróżniał współczesne i historyczne konwencje w sztuce i obrazowaniu; znał ewolucję form sztuki i obrazowania; rozpoznawał rozwój sztuki i form obrazowania jako działanie kulturowe i społeczne. </w:t>
            </w:r>
          </w:p>
        </w:tc>
      </w:tr>
      <w:tr w:rsidR="00EE4EAB" w14:paraId="64943EED" w14:textId="77777777">
        <w:trPr>
          <w:trHeight w:val="1276"/>
        </w:trPr>
        <w:tc>
          <w:tcPr>
            <w:tcW w:w="3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CF04F9E" w14:textId="77777777" w:rsidR="00EE4EAB" w:rsidRDefault="00000000">
            <w:pPr>
              <w:spacing w:after="17"/>
              <w:ind w:left="59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1A2B27A8" w14:textId="77777777" w:rsidR="00EE4EAB" w:rsidRDefault="00000000">
            <w:pPr>
              <w:spacing w:after="15"/>
              <w:ind w:left="104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049D27E9" w14:textId="77777777" w:rsidR="00EE4EAB" w:rsidRDefault="00000000">
            <w:pPr>
              <w:spacing w:after="0"/>
              <w:ind w:left="60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C10BAE3" w14:textId="77777777" w:rsidR="00EE4EAB" w:rsidRDefault="00000000">
            <w:pPr>
              <w:spacing w:after="0"/>
              <w:ind w:left="7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DE5481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5CC1FE" w14:textId="77777777" w:rsidR="00EE4EAB" w:rsidRDefault="00000000">
            <w:pPr>
              <w:spacing w:after="0"/>
              <w:ind w:left="152" w:right="49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8ADAAE" w14:textId="77777777" w:rsidR="00EE4EAB" w:rsidRDefault="00000000">
            <w:pPr>
              <w:spacing w:after="0" w:line="277" w:lineRule="auto"/>
              <w:ind w:left="122" w:right="58" w:firstLine="0"/>
              <w:jc w:val="center"/>
            </w:pPr>
            <w:r>
              <w:rPr>
                <w:b/>
                <w:sz w:val="18"/>
              </w:rPr>
              <w:t xml:space="preserve">Odniesienia do charakterystyk poziomów </w:t>
            </w:r>
          </w:p>
          <w:p w14:paraId="7AF421E5" w14:textId="77777777" w:rsidR="00EE4EAB" w:rsidRDefault="00000000">
            <w:pPr>
              <w:spacing w:after="15"/>
              <w:ind w:left="64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02C5427C" w14:textId="77777777" w:rsidR="00EE4EAB" w:rsidRDefault="00000000">
            <w:pPr>
              <w:spacing w:after="0"/>
              <w:ind w:left="66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6850C88B" w14:textId="77777777">
        <w:trPr>
          <w:trHeight w:val="1804"/>
        </w:trPr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63EE690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FF256" w14:textId="77777777" w:rsidR="00EE4EAB" w:rsidRDefault="00000000">
            <w:pPr>
              <w:spacing w:after="37" w:line="276" w:lineRule="auto"/>
              <w:ind w:left="322" w:hanging="36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identyfikuje i opisuje kolejność głównych epok w historii sztuki i ich najważniejsze cechy </w:t>
            </w:r>
          </w:p>
          <w:p w14:paraId="22A0A6C9" w14:textId="77777777" w:rsidR="00EE4EAB" w:rsidRDefault="00000000">
            <w:pPr>
              <w:spacing w:after="0"/>
              <w:ind w:left="322" w:right="1" w:hanging="36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wskazuje przykłady dzieł i przedstawicieli różnych dziedzin sztuki w poszczególnych epokach </w:t>
            </w:r>
          </w:p>
        </w:tc>
        <w:tc>
          <w:tcPr>
            <w:tcW w:w="13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22D2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Wykład interaktywny połączony z prezentacją materiałów wizualnych 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395CC" w14:textId="77777777" w:rsidR="00EE4EAB" w:rsidRDefault="00000000">
            <w:pPr>
              <w:spacing w:after="0"/>
              <w:ind w:left="110" w:firstLine="0"/>
              <w:jc w:val="left"/>
            </w:pPr>
            <w:r>
              <w:rPr>
                <w:sz w:val="18"/>
              </w:rPr>
              <w:t xml:space="preserve">Egzamin pisemny </w:t>
            </w:r>
          </w:p>
        </w:tc>
        <w:tc>
          <w:tcPr>
            <w:tcW w:w="1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6A633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MK1P_W04 </w:t>
            </w:r>
          </w:p>
          <w:p w14:paraId="5352CC5E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A7703D2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32DA68AE" w14:textId="77777777" w:rsidR="00EE4EAB" w:rsidRDefault="00000000">
            <w:pPr>
              <w:spacing w:after="17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7FEEA96F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MK1P_W02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6F972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P6U_W </w:t>
            </w:r>
          </w:p>
          <w:p w14:paraId="14FC301B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P6S_WG </w:t>
            </w:r>
          </w:p>
          <w:p w14:paraId="29CE3D4D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P6S_WK </w:t>
            </w:r>
          </w:p>
          <w:p w14:paraId="68127402" w14:textId="77777777" w:rsidR="00EE4EAB" w:rsidRDefault="00000000">
            <w:pPr>
              <w:spacing w:after="19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26F9640B" w14:textId="77777777" w:rsidR="00EE4EAB" w:rsidRDefault="00000000">
            <w:pPr>
              <w:spacing w:after="12"/>
              <w:ind w:left="108" w:firstLine="0"/>
              <w:jc w:val="left"/>
            </w:pPr>
            <w:r>
              <w:rPr>
                <w:sz w:val="18"/>
              </w:rPr>
              <w:t xml:space="preserve">P6S_WG  </w:t>
            </w:r>
          </w:p>
          <w:p w14:paraId="487FC260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12A2B1B5" w14:textId="77777777">
        <w:trPr>
          <w:trHeight w:val="2055"/>
        </w:trPr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E2A7D5F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88F89" w14:textId="77777777" w:rsidR="00EE4EAB" w:rsidRDefault="00000000">
            <w:pPr>
              <w:spacing w:after="39" w:line="276" w:lineRule="auto"/>
              <w:ind w:left="322" w:right="5" w:hanging="36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rozpoznaje gatunki, style i epoki w rozwoju sztuki oraz potrafi przyporządkować dzieła do właściwego nurtu w sztuce na podstawie ich cech stylistycznych </w:t>
            </w:r>
          </w:p>
          <w:p w14:paraId="2C475582" w14:textId="77777777" w:rsidR="00EE4EAB" w:rsidRDefault="00000000">
            <w:pPr>
              <w:spacing w:after="0"/>
              <w:ind w:left="322" w:hanging="36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posługuje się terminologią związaną z historią sztuki </w:t>
            </w:r>
          </w:p>
        </w:tc>
        <w:tc>
          <w:tcPr>
            <w:tcW w:w="13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834CB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Wykład interaktywny połączony z prezentacją materiałów wizualnych 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E1E0C" w14:textId="77777777" w:rsidR="00EE4EAB" w:rsidRDefault="00000000">
            <w:pPr>
              <w:spacing w:after="0"/>
              <w:ind w:left="110" w:firstLine="0"/>
              <w:jc w:val="left"/>
            </w:pPr>
            <w:r>
              <w:rPr>
                <w:sz w:val="18"/>
              </w:rPr>
              <w:t xml:space="preserve">Egzamin pisemny </w:t>
            </w:r>
          </w:p>
        </w:tc>
        <w:tc>
          <w:tcPr>
            <w:tcW w:w="1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38515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MK1P_U07 </w:t>
            </w:r>
          </w:p>
          <w:p w14:paraId="4AA53E7C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405AFC4E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MK1P_U03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0D54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P6S_UW </w:t>
            </w:r>
          </w:p>
          <w:p w14:paraId="4DA25D48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68E1601B" w14:textId="77777777" w:rsidR="00EE4EAB" w:rsidRDefault="00000000">
            <w:pPr>
              <w:spacing w:after="17"/>
              <w:ind w:left="108" w:firstLine="0"/>
              <w:jc w:val="left"/>
            </w:pPr>
            <w:r>
              <w:rPr>
                <w:sz w:val="18"/>
              </w:rPr>
              <w:t xml:space="preserve">P6U_U  </w:t>
            </w:r>
          </w:p>
          <w:p w14:paraId="2930DA8E" w14:textId="77777777" w:rsidR="00EE4EAB" w:rsidRDefault="00000000">
            <w:pPr>
              <w:spacing w:after="15"/>
              <w:ind w:left="108" w:firstLine="0"/>
              <w:jc w:val="left"/>
            </w:pPr>
            <w:r>
              <w:rPr>
                <w:sz w:val="18"/>
              </w:rPr>
              <w:t xml:space="preserve">P6S_UW  </w:t>
            </w:r>
          </w:p>
          <w:p w14:paraId="523D3EE5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P6S_UU </w:t>
            </w:r>
          </w:p>
        </w:tc>
      </w:tr>
      <w:tr w:rsidR="00EE4EAB" w14:paraId="057A1F52" w14:textId="77777777">
        <w:trPr>
          <w:trHeight w:val="1531"/>
        </w:trPr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688306B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lastRenderedPageBreak/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62D2C" w14:textId="77777777" w:rsidR="00EE4EAB" w:rsidRDefault="00000000">
            <w:pPr>
              <w:spacing w:after="0"/>
              <w:ind w:left="322" w:hanging="362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- jest świadomym odbiorcą sztuki i wykazuje wrażliwość na związki sztuki z jej kontekstem historyczno-kulturowym </w:t>
            </w:r>
          </w:p>
        </w:tc>
        <w:tc>
          <w:tcPr>
            <w:tcW w:w="13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FC295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Wykład interaktywny połączony z prezentacją materiałów wizualnych </w:t>
            </w:r>
          </w:p>
        </w:tc>
        <w:tc>
          <w:tcPr>
            <w:tcW w:w="1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8A08C" w14:textId="77777777" w:rsidR="00EE4EAB" w:rsidRDefault="00000000">
            <w:pPr>
              <w:spacing w:after="0"/>
              <w:ind w:left="110" w:firstLine="0"/>
              <w:jc w:val="left"/>
            </w:pPr>
            <w:r>
              <w:rPr>
                <w:sz w:val="18"/>
              </w:rPr>
              <w:t xml:space="preserve">Egzamin pisemny </w:t>
            </w:r>
          </w:p>
        </w:tc>
        <w:tc>
          <w:tcPr>
            <w:tcW w:w="1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41391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MK1P_K04 </w:t>
            </w:r>
          </w:p>
        </w:tc>
        <w:tc>
          <w:tcPr>
            <w:tcW w:w="1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F937E" w14:textId="77777777" w:rsidR="00EE4EAB" w:rsidRDefault="00000000">
            <w:pPr>
              <w:spacing w:after="0"/>
              <w:ind w:left="108" w:firstLine="0"/>
              <w:jc w:val="left"/>
            </w:pPr>
            <w:r>
              <w:rPr>
                <w:sz w:val="18"/>
              </w:rPr>
              <w:t xml:space="preserve">P6S_KK </w:t>
            </w:r>
          </w:p>
        </w:tc>
      </w:tr>
      <w:tr w:rsidR="00EE4EAB" w14:paraId="3E506FF4" w14:textId="77777777">
        <w:trPr>
          <w:trHeight w:val="267"/>
        </w:trPr>
        <w:tc>
          <w:tcPr>
            <w:tcW w:w="962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103866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7372B7A3" w14:textId="77777777">
        <w:trPr>
          <w:trHeight w:val="775"/>
        </w:trPr>
        <w:tc>
          <w:tcPr>
            <w:tcW w:w="962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3C7BF" w14:textId="77777777" w:rsidR="00EE4EAB" w:rsidRDefault="00000000">
            <w:pPr>
              <w:spacing w:after="0"/>
              <w:ind w:left="106" w:firstLine="0"/>
              <w:jc w:val="left"/>
            </w:pPr>
            <w:r>
              <w:rPr>
                <w:sz w:val="18"/>
              </w:rPr>
              <w:t xml:space="preserve">Tematyka przedmiotu obejmuje swym zakresem kurs historii sztuki. Program umożliwia studentom zaznajomienie się z najważniejszymi przykładami dzieł i autorów z różnych epok i dziedzin oraz z chronologią stylów i ich charakterystyką, a także wspiera kształtowanie świadomości wizualnej i zachęca do samodzielnej refleksji nad historyczną zmiennością jej form. </w:t>
            </w:r>
          </w:p>
        </w:tc>
      </w:tr>
    </w:tbl>
    <w:p w14:paraId="12FBCC79" w14:textId="77777777" w:rsidR="00EE4EAB" w:rsidRDefault="00EE4EAB">
      <w:pPr>
        <w:spacing w:after="0"/>
        <w:ind w:left="-1133" w:right="869" w:firstLine="0"/>
        <w:jc w:val="left"/>
      </w:pPr>
    </w:p>
    <w:tbl>
      <w:tblPr>
        <w:tblStyle w:val="TableGrid"/>
        <w:tblW w:w="9627" w:type="dxa"/>
        <w:tblInd w:w="-27" w:type="dxa"/>
        <w:tblCellMar>
          <w:top w:w="34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2561"/>
        <w:gridCol w:w="2279"/>
        <w:gridCol w:w="1185"/>
        <w:gridCol w:w="1132"/>
        <w:gridCol w:w="1103"/>
        <w:gridCol w:w="1367"/>
      </w:tblGrid>
      <w:tr w:rsidR="00EE4EAB" w14:paraId="0A777E6A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0DFF2E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</w:t>
            </w:r>
            <w:r>
              <w:rPr>
                <w:sz w:val="18"/>
              </w:rPr>
              <w:t>wykład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3CDCFBAF" w14:textId="77777777">
        <w:trPr>
          <w:trHeight w:val="3558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955D7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źródła sztuki - prehistoria </w:t>
            </w:r>
          </w:p>
          <w:p w14:paraId="239EEED3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sztuka w służbie państwa - starożytny wschód </w:t>
            </w:r>
          </w:p>
          <w:p w14:paraId="233CE6B3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kanon i proporcja - antyk grecki i rzymski </w:t>
            </w:r>
          </w:p>
          <w:p w14:paraId="726B36E4" w14:textId="77777777" w:rsidR="00EE4EAB" w:rsidRDefault="00000000">
            <w:pPr>
              <w:numPr>
                <w:ilvl w:val="0"/>
                <w:numId w:val="18"/>
              </w:numPr>
              <w:spacing w:after="44"/>
              <w:ind w:hanging="360"/>
              <w:jc w:val="left"/>
            </w:pPr>
            <w:r>
              <w:rPr>
                <w:sz w:val="18"/>
              </w:rPr>
              <w:t xml:space="preserve">ku chwale Boga - sztuka sakralna i wieki średnie </w:t>
            </w:r>
          </w:p>
          <w:p w14:paraId="1625CF2D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uczeni i artyści - renesans </w:t>
            </w:r>
          </w:p>
          <w:p w14:paraId="4389BF0C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piękno niejedno ma imię - barok i rokoko </w:t>
            </w:r>
          </w:p>
          <w:p w14:paraId="16731710" w14:textId="77777777" w:rsidR="00EE4EAB" w:rsidRDefault="00000000">
            <w:pPr>
              <w:numPr>
                <w:ilvl w:val="0"/>
                <w:numId w:val="18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powroty do dawnych wzorów i dialog w sztuce - klasycyzm </w:t>
            </w:r>
          </w:p>
          <w:p w14:paraId="58488346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marzyciele i rewolucjoniści - romantyzm </w:t>
            </w:r>
          </w:p>
          <w:p w14:paraId="70E0F2B0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rzeczywistość pod lupą - realizm </w:t>
            </w:r>
          </w:p>
          <w:p w14:paraId="00CB371D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zmienność i światło - impresjonizm </w:t>
            </w:r>
          </w:p>
          <w:p w14:paraId="0F0DF9AD" w14:textId="77777777" w:rsidR="00EE4EAB" w:rsidRDefault="00000000">
            <w:pPr>
              <w:numPr>
                <w:ilvl w:val="0"/>
                <w:numId w:val="18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indywidualne spojrzenie - postimpresjonizm </w:t>
            </w:r>
          </w:p>
          <w:p w14:paraId="263026C9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organiczne i geometryczne - sztuka około 1900 </w:t>
            </w:r>
          </w:p>
          <w:p w14:paraId="204CB032" w14:textId="77777777" w:rsidR="00EE4EAB" w:rsidRDefault="00000000">
            <w:pPr>
              <w:numPr>
                <w:ilvl w:val="0"/>
                <w:numId w:val="18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awangarda i nowe kierunki w sztuce - XX wiek </w:t>
            </w:r>
          </w:p>
          <w:p w14:paraId="39102EB7" w14:textId="77777777" w:rsidR="00EE4EAB" w:rsidRDefault="00000000">
            <w:pPr>
              <w:numPr>
                <w:ilvl w:val="0"/>
                <w:numId w:val="18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wybrane zagadnienia z zakresu sztuki współczesnej </w:t>
            </w:r>
          </w:p>
        </w:tc>
      </w:tr>
      <w:tr w:rsidR="00EE4EAB" w14:paraId="77781F1E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4B0389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</w:t>
            </w:r>
            <w:r>
              <w:rPr>
                <w:sz w:val="18"/>
              </w:rPr>
              <w:t>ćwiczenia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26D24D43" w14:textId="77777777">
        <w:trPr>
          <w:trHeight w:val="272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EC46C" w14:textId="77777777" w:rsidR="00EE4EAB" w:rsidRDefault="00000000">
            <w:pPr>
              <w:tabs>
                <w:tab w:val="center" w:pos="68"/>
                <w:tab w:val="center" w:pos="358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18"/>
              </w:rPr>
              <w:t>1.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</w:tr>
      <w:tr w:rsidR="00EE4EAB" w14:paraId="0393E02E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CEAB7A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</w:t>
            </w:r>
            <w:r>
              <w:rPr>
                <w:sz w:val="18"/>
              </w:rPr>
              <w:t xml:space="preserve">Wybierz element </w:t>
            </w:r>
          </w:p>
        </w:tc>
      </w:tr>
      <w:tr w:rsidR="00EE4EAB" w14:paraId="742367C8" w14:textId="77777777">
        <w:trPr>
          <w:trHeight w:val="272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BF0D8" w14:textId="77777777" w:rsidR="00EE4EAB" w:rsidRDefault="00000000">
            <w:pPr>
              <w:tabs>
                <w:tab w:val="center" w:pos="68"/>
                <w:tab w:val="center" w:pos="358"/>
              </w:tabs>
              <w:spacing w:after="0"/>
              <w:ind w:left="0" w:firstLine="0"/>
              <w:jc w:val="left"/>
            </w:pPr>
            <w:r>
              <w:rPr>
                <w:sz w:val="22"/>
              </w:rPr>
              <w:tab/>
            </w:r>
            <w:r>
              <w:rPr>
                <w:sz w:val="18"/>
              </w:rPr>
              <w:t>1.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 </w:t>
            </w:r>
          </w:p>
        </w:tc>
      </w:tr>
      <w:tr w:rsidR="00EE4EAB" w14:paraId="03A7E0BF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51514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90986FF" w14:textId="77777777">
        <w:trPr>
          <w:trHeight w:val="1789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5AB98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D. Cottington, Sztuka nowoczesna, Wydawnictwo Uniwersytetu Łódzkiego: 2017 </w:t>
            </w:r>
          </w:p>
          <w:p w14:paraId="0974C681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K. Estreicher, Historia sztuki w zarysie, PWN: 1984 </w:t>
            </w:r>
          </w:p>
          <w:p w14:paraId="5FF005FF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W. Robinson, Historia sztuki, Rebis: 1998 </w:t>
            </w:r>
          </w:p>
          <w:p w14:paraId="1622FE40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Historia sztuki 1000-2000, Arkady: 2000 </w:t>
            </w:r>
          </w:p>
          <w:p w14:paraId="5780A554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J.L. Chameau, Historia sztuki współczesnej, Vizja Press&amp;IT: 2007 </w:t>
            </w:r>
          </w:p>
          <w:p w14:paraId="7D537DAD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J. Bell: Lustro świata: nowa historia sztuki: Arkady: 2009 </w:t>
            </w:r>
          </w:p>
          <w:p w14:paraId="070940D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S. Ferrari, Sztuka XX wieku, Arkady: 2002 </w:t>
            </w:r>
          </w:p>
        </w:tc>
      </w:tr>
      <w:tr w:rsidR="00EE4EAB" w14:paraId="27F06879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8CA70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727793CD" w14:textId="77777777">
        <w:trPr>
          <w:trHeight w:val="525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4B4E3" w14:textId="77777777" w:rsidR="00EE4EAB" w:rsidRDefault="00000000">
            <w:pPr>
              <w:spacing w:after="17"/>
              <w:ind w:left="0" w:firstLine="0"/>
              <w:jc w:val="left"/>
            </w:pPr>
            <w:r>
              <w:rPr>
                <w:sz w:val="18"/>
              </w:rPr>
              <w:t xml:space="preserve">U. Eco, „Historia piękna”, Rebis: 2018 lub inne wydania </w:t>
            </w:r>
          </w:p>
          <w:p w14:paraId="7CFC348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S. Kozakiewicz (red.), „Słownik terminologiczny sztuk pięknych”, Państwowe Wydawnictwo Naukowe: 1976 </w:t>
            </w:r>
          </w:p>
        </w:tc>
      </w:tr>
      <w:tr w:rsidR="00EE4EAB" w14:paraId="4A5D91A1" w14:textId="77777777">
        <w:trPr>
          <w:trHeight w:val="263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06E1662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1DFC729A" w14:textId="77777777">
        <w:trPr>
          <w:trHeight w:val="779"/>
        </w:trPr>
        <w:tc>
          <w:tcPr>
            <w:tcW w:w="962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8BA3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>Uzyskanie pozytywnego (powyżej 50% punktów) wyniku podczas końcowego egzaminu pisemnego. Możliwe jest podwyższenie oceny końcowej w przypadku, jeśli student wykaże się wyróżniającą się aktywnością podczas interaktywnej części wykładu, polegającą na regularnym uczestniczeniu w dyskusjach i pozytywnym wkładem merytorycznym w zajęcia.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4096467F" w14:textId="77777777">
        <w:trPr>
          <w:trHeight w:val="262"/>
        </w:trPr>
        <w:tc>
          <w:tcPr>
            <w:tcW w:w="25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C52E46" w14:textId="77777777" w:rsidR="00EE4EAB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</w:t>
            </w:r>
          </w:p>
          <w:p w14:paraId="3F8D2A57" w14:textId="77777777" w:rsidR="00EE4EAB" w:rsidRDefault="00000000">
            <w:pPr>
              <w:spacing w:after="0"/>
              <w:ind w:left="0" w:right="41" w:firstLine="0"/>
              <w:jc w:val="center"/>
            </w:pPr>
            <w:r>
              <w:rPr>
                <w:b/>
                <w:sz w:val="18"/>
              </w:rPr>
              <w:t xml:space="preserve">modułu </w:t>
            </w:r>
          </w:p>
        </w:tc>
        <w:tc>
          <w:tcPr>
            <w:tcW w:w="7065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14:paraId="259E2FA3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18CB4B4D" w14:textId="77777777">
        <w:trPr>
          <w:trHeight w:val="7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01B5E8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05A268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3428F4" w14:textId="77777777" w:rsidR="00EE4EAB" w:rsidRDefault="00000000">
            <w:pPr>
              <w:spacing w:after="17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3013E2D2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F16563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1C1AD992" w14:textId="77777777">
        <w:trPr>
          <w:trHeight w:val="271"/>
        </w:trPr>
        <w:tc>
          <w:tcPr>
            <w:tcW w:w="2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495A0" w14:textId="77777777" w:rsidR="00EE4EAB" w:rsidRDefault="00000000">
            <w:pPr>
              <w:spacing w:after="0"/>
              <w:ind w:left="0" w:right="42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2BCEE00" w14:textId="77777777" w:rsidR="00EE4EAB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31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503256D" w14:textId="77777777" w:rsidR="00EE4EAB" w:rsidRDefault="00000000">
            <w:pPr>
              <w:spacing w:after="0"/>
              <w:ind w:left="0" w:right="40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47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4BFC5FB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0,4 </w:t>
            </w:r>
          </w:p>
        </w:tc>
      </w:tr>
      <w:tr w:rsidR="00EE4EAB" w14:paraId="5EB0C091" w14:textId="77777777">
        <w:trPr>
          <w:trHeight w:val="265"/>
        </w:trPr>
        <w:tc>
          <w:tcPr>
            <w:tcW w:w="256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D197008" w14:textId="77777777" w:rsidR="00EE4EAB" w:rsidRDefault="00000000">
            <w:pPr>
              <w:spacing w:after="0"/>
              <w:ind w:left="0" w:right="4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3EBD35F" w14:textId="77777777" w:rsidR="00EE4EAB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31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D600" w14:textId="77777777" w:rsidR="00EE4EAB" w:rsidRDefault="00000000">
            <w:pPr>
              <w:spacing w:after="0"/>
              <w:ind w:left="0" w:right="40" w:firstLine="0"/>
              <w:jc w:val="center"/>
            </w:pPr>
            <w:r>
              <w:rPr>
                <w:b/>
                <w:sz w:val="18"/>
              </w:rPr>
              <w:t xml:space="preserve">0,5 </w:t>
            </w:r>
          </w:p>
        </w:tc>
        <w:tc>
          <w:tcPr>
            <w:tcW w:w="247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ACD1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0,5 </w:t>
            </w:r>
          </w:p>
        </w:tc>
      </w:tr>
      <w:tr w:rsidR="00EE4EAB" w14:paraId="2EB0A351" w14:textId="77777777">
        <w:trPr>
          <w:trHeight w:val="263"/>
        </w:trPr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D8513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36CD663B" w14:textId="77777777">
        <w:trPr>
          <w:trHeight w:val="338"/>
        </w:trPr>
        <w:tc>
          <w:tcPr>
            <w:tcW w:w="256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976295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7065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51C3941" w14:textId="77777777" w:rsidR="00EE4EAB" w:rsidRDefault="00000000">
            <w:pPr>
              <w:spacing w:after="0"/>
              <w:ind w:left="118" w:firstLine="0"/>
              <w:jc w:val="left"/>
            </w:pPr>
            <w:r>
              <w:rPr>
                <w:sz w:val="18"/>
              </w:rPr>
              <w:t xml:space="preserve">25 godzin </w:t>
            </w:r>
          </w:p>
        </w:tc>
      </w:tr>
      <w:tr w:rsidR="00EE4EAB" w14:paraId="2E121F9F" w14:textId="77777777">
        <w:trPr>
          <w:trHeight w:val="341"/>
        </w:trPr>
        <w:tc>
          <w:tcPr>
            <w:tcW w:w="2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0D7A35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70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BA18256" w14:textId="77777777" w:rsidR="00EE4EAB" w:rsidRDefault="00000000">
            <w:pPr>
              <w:spacing w:after="0"/>
              <w:ind w:left="118" w:firstLine="0"/>
              <w:jc w:val="left"/>
            </w:pPr>
            <w:r>
              <w:rPr>
                <w:sz w:val="18"/>
              </w:rPr>
              <w:t xml:space="preserve">25 godzin </w:t>
            </w:r>
          </w:p>
        </w:tc>
      </w:tr>
      <w:tr w:rsidR="00EE4EAB" w14:paraId="069C8C74" w14:textId="77777777">
        <w:trPr>
          <w:trHeight w:val="519"/>
        </w:trPr>
        <w:tc>
          <w:tcPr>
            <w:tcW w:w="25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0853D7E1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38D804C" w14:textId="77777777" w:rsidR="00EE4EAB" w:rsidRDefault="00000000">
            <w:pPr>
              <w:spacing w:after="0"/>
              <w:ind w:left="2" w:right="42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67FA7DF" w14:textId="77777777" w:rsidR="00EE4EAB" w:rsidRDefault="00000000">
            <w:pPr>
              <w:spacing w:after="0"/>
              <w:ind w:left="17" w:right="18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A57DBB2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79412A7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20E514FD" w14:textId="77777777">
        <w:trPr>
          <w:trHeight w:val="2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5" w:space="0" w:color="000000"/>
            </w:tcBorders>
          </w:tcPr>
          <w:p w14:paraId="3EC4F45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4DD876B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CBFE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EAAFC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26BF9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EDFC8C3" w14:textId="77777777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5" w:space="0" w:color="000000"/>
            </w:tcBorders>
          </w:tcPr>
          <w:p w14:paraId="0F62E61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0227C7D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EA9B8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8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1B750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25C5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4C652A5" w14:textId="77777777">
        <w:trPr>
          <w:trHeight w:val="26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4A25C4A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5F5C5AF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Egzamin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D98F3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17BF7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D9CD4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83757B3" w14:textId="77777777">
        <w:trPr>
          <w:trHeight w:val="519"/>
        </w:trPr>
        <w:tc>
          <w:tcPr>
            <w:tcW w:w="25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75D77C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C90674" w14:textId="77777777" w:rsidR="00EE4EAB" w:rsidRDefault="00000000">
            <w:pPr>
              <w:spacing w:after="0"/>
              <w:ind w:left="2" w:right="42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6095EF8" w14:textId="77777777" w:rsidR="00EE4EAB" w:rsidRDefault="00000000">
            <w:pPr>
              <w:spacing w:after="0"/>
              <w:ind w:left="19" w:right="15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8D06DE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D4D4406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0D76B25A" w14:textId="77777777">
        <w:trPr>
          <w:trHeight w:val="2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E2C265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8FB22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6FB0D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12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A084C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D3EFF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E9A5699" w14:textId="77777777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A4E7F6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383DC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Przygotowanie do egzaminu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6714E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11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583C4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EC83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BCA123E" w14:textId="77777777">
        <w:trPr>
          <w:trHeight w:val="26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912D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45AC2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Egzamin 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A9519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22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6CB02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6C6EB" w14:textId="77777777" w:rsidR="00EE4EAB" w:rsidRDefault="00000000">
            <w:pPr>
              <w:spacing w:after="0"/>
              <w:ind w:left="5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</w:tbl>
    <w:p w14:paraId="022AAB85" w14:textId="77777777" w:rsidR="00EE4EAB" w:rsidRDefault="00000000">
      <w:pPr>
        <w:spacing w:after="0"/>
        <w:ind w:left="0" w:right="767" w:firstLine="0"/>
        <w:jc w:val="right"/>
      </w:pPr>
      <w:r>
        <w:rPr>
          <w:rFonts w:ascii="Tahoma" w:eastAsia="Tahoma" w:hAnsi="Tahoma" w:cs="Tahoma"/>
        </w:rPr>
        <w:t xml:space="preserve"> </w:t>
      </w:r>
    </w:p>
    <w:p w14:paraId="3A02BC5F" w14:textId="77777777" w:rsidR="00EE4EAB" w:rsidRDefault="00000000">
      <w:pPr>
        <w:spacing w:after="192"/>
        <w:ind w:left="0" w:right="779" w:firstLine="0"/>
        <w:jc w:val="right"/>
      </w:pPr>
      <w:r>
        <w:rPr>
          <w:rFonts w:ascii="Tahoma" w:eastAsia="Tahoma" w:hAnsi="Tahoma" w:cs="Tahoma"/>
          <w:sz w:val="16"/>
        </w:rPr>
        <w:t xml:space="preserve"> </w:t>
      </w:r>
    </w:p>
    <w:tbl>
      <w:tblPr>
        <w:tblStyle w:val="TableGrid"/>
        <w:tblW w:w="9627" w:type="dxa"/>
        <w:tblInd w:w="-27" w:type="dxa"/>
        <w:tblCellMar>
          <w:top w:w="3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6026"/>
        <w:gridCol w:w="3601"/>
      </w:tblGrid>
      <w:tr w:rsidR="00EE4EAB" w14:paraId="4B0693E6" w14:textId="77777777">
        <w:trPr>
          <w:trHeight w:val="263"/>
        </w:trPr>
        <w:tc>
          <w:tcPr>
            <w:tcW w:w="6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601650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E8E7AB7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</w:tr>
    </w:tbl>
    <w:p w14:paraId="642E04F2" w14:textId="77777777" w:rsidR="00EE4EAB" w:rsidRDefault="00000000">
      <w:pPr>
        <w:spacing w:after="15"/>
        <w:ind w:left="0" w:right="789" w:firstLine="0"/>
        <w:jc w:val="right"/>
      </w:pPr>
      <w:r>
        <w:rPr>
          <w:sz w:val="18"/>
        </w:rPr>
        <w:t xml:space="preserve"> </w:t>
      </w:r>
    </w:p>
    <w:p w14:paraId="5480A54F" w14:textId="77777777" w:rsidR="00EE4EAB" w:rsidRDefault="00000000">
      <w:pPr>
        <w:spacing w:after="29"/>
        <w:ind w:left="0" w:firstLine="0"/>
        <w:jc w:val="left"/>
      </w:pPr>
      <w:r>
        <w:rPr>
          <w:sz w:val="18"/>
        </w:rPr>
        <w:t xml:space="preserve"> </w:t>
      </w:r>
    </w:p>
    <w:p w14:paraId="6652A907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